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D2" w:rsidRPr="00F76DD2" w:rsidRDefault="00F76DD2" w:rsidP="00F76DD2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 w:rsidRPr="00F76DD2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Постановление Правительства Ростовской области от 17.05.2013 № 291</w:t>
      </w:r>
    </w:p>
    <w:tbl>
      <w:tblPr>
        <w:tblpPr w:leftFromText="45" w:rightFromText="45" w:vertAnchor="text" w:tblpXSpec="right" w:tblpYSpec="center"/>
        <w:tblW w:w="2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</w:tblGrid>
      <w:tr w:rsidR="00F76DD2" w:rsidRPr="00F76DD2" w:rsidTr="00F76DD2">
        <w:tc>
          <w:tcPr>
            <w:tcW w:w="2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DD2" w:rsidRPr="00F76DD2" w:rsidRDefault="00F76DD2" w:rsidP="00F76D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DD2" w:rsidRPr="00F76DD2" w:rsidTr="00F76DD2">
        <w:tc>
          <w:tcPr>
            <w:tcW w:w="2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DD2" w:rsidRPr="00F76DD2" w:rsidRDefault="00F76DD2" w:rsidP="00F76D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DD2" w:rsidRPr="00F76DD2" w:rsidTr="00F76DD2">
        <w:tc>
          <w:tcPr>
            <w:tcW w:w="2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DD2" w:rsidRPr="00F76DD2" w:rsidRDefault="00F76DD2" w:rsidP="00F76D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6DD2" w:rsidRPr="00F76DD2" w:rsidRDefault="00F76DD2" w:rsidP="00F76D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C5B5B"/>
          <w:sz w:val="39"/>
          <w:szCs w:val="39"/>
          <w:lang w:eastAsia="ru-RU"/>
        </w:rPr>
      </w:pPr>
      <w:r w:rsidRPr="00F76DD2">
        <w:rPr>
          <w:rFonts w:ascii="Times New Roman" w:eastAsia="Times New Roman" w:hAnsi="Times New Roman" w:cs="Times New Roman"/>
          <w:color w:val="5C5B5B"/>
          <w:sz w:val="39"/>
          <w:szCs w:val="39"/>
          <w:lang w:eastAsia="ru-RU"/>
        </w:rPr>
        <w:t>Об утверждении  Положения о проверке достоверности  и полноты  сведений о доходах, об имуществе  и обязательствах имущественного характера, представляемых  гражданами,  претендующими на замещение должностей  руководителей государственных учреждений Ростовск</w:t>
      </w:r>
      <w:bookmarkStart w:id="0" w:name="_GoBack"/>
      <w:bookmarkEnd w:id="0"/>
      <w:r w:rsidRPr="00F76DD2">
        <w:rPr>
          <w:rFonts w:ascii="Times New Roman" w:eastAsia="Times New Roman" w:hAnsi="Times New Roman" w:cs="Times New Roman"/>
          <w:color w:val="5C5B5B"/>
          <w:sz w:val="39"/>
          <w:szCs w:val="39"/>
          <w:lang w:eastAsia="ru-RU"/>
        </w:rPr>
        <w:t>ой области, и  лицами, замещающими эти должности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b/>
          <w:bCs/>
          <w:color w:val="5C5B5B"/>
          <w:sz w:val="21"/>
          <w:szCs w:val="21"/>
          <w:lang w:eastAsia="ru-RU"/>
        </w:rPr>
        <w:t> 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В соответствии с постановлением Правительства Российской Федерации от 13.03.2013 № 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 Правительство  Ростовской области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 </w:t>
      </w:r>
      <w:proofErr w:type="gramStart"/>
      <w:r w:rsidRPr="00F76DD2">
        <w:rPr>
          <w:rFonts w:ascii="Arial" w:eastAsia="Times New Roman" w:hAnsi="Arial" w:cs="Arial"/>
          <w:b/>
          <w:bCs/>
          <w:color w:val="5C5B5B"/>
          <w:sz w:val="21"/>
          <w:szCs w:val="21"/>
          <w:lang w:eastAsia="ru-RU"/>
        </w:rPr>
        <w:t>п</w:t>
      </w:r>
      <w:proofErr w:type="gramEnd"/>
      <w:r w:rsidRPr="00F76DD2">
        <w:rPr>
          <w:rFonts w:ascii="Arial" w:eastAsia="Times New Roman" w:hAnsi="Arial" w:cs="Arial"/>
          <w:b/>
          <w:bCs/>
          <w:color w:val="5C5B5B"/>
          <w:sz w:val="21"/>
          <w:szCs w:val="21"/>
          <w:lang w:eastAsia="ru-RU"/>
        </w:rPr>
        <w:t xml:space="preserve"> о с т а н о в л я е т</w:t>
      </w: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: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1. 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Ростовской области, и лицами, замещающими эти должности, согласно </w:t>
      </w:r>
      <w:hyperlink r:id="rId5" w:anchor="pril" w:history="1">
        <w:r w:rsidRPr="00F76DD2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приложению</w:t>
        </w:r>
      </w:hyperlink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2. Постановление вступает в силу со дня его официального </w:t>
      </w:r>
      <w:hyperlink r:id="rId6" w:anchor="publ" w:history="1">
        <w:r w:rsidRPr="00F76DD2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опубликования</w:t>
        </w:r>
      </w:hyperlink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3. </w:t>
      </w:r>
      <w:proofErr w:type="gramStart"/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Контроль за</w:t>
      </w:r>
      <w:proofErr w:type="gramEnd"/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выполнением постановления возложить на заместителя Губернатора Ростовской области Бондарева С.Б.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Губернатор Ростовской области               В.Ю. </w:t>
      </w:r>
      <w:proofErr w:type="gramStart"/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Голубев</w:t>
      </w:r>
      <w:proofErr w:type="gramEnd"/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i/>
          <w:iCs/>
          <w:color w:val="5C5B5B"/>
          <w:sz w:val="21"/>
          <w:szCs w:val="21"/>
          <w:lang w:eastAsia="ru-RU"/>
        </w:rPr>
        <w:t>Постановление вносит министерство труда и социального развития Ростовской области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bookmarkStart w:id="1" w:name="pril"/>
      <w:bookmarkEnd w:id="1"/>
      <w:r w:rsidRPr="00F76DD2">
        <w:rPr>
          <w:rFonts w:ascii="Arial" w:eastAsia="Times New Roman" w:hAnsi="Arial" w:cs="Arial"/>
          <w:b/>
          <w:bCs/>
          <w:color w:val="5C5B5B"/>
          <w:sz w:val="21"/>
          <w:szCs w:val="21"/>
          <w:lang w:eastAsia="ru-RU"/>
        </w:rPr>
        <w:t>Приложение к постановлению Правительства Ростовской области от 17.05.2013 № 291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ПОЛОЖЕНИЕ</w:t>
      </w: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  <w:t>о проверке достоверности и полноты сведений о доходах, об имуществе  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Ростовской области, и лицами, замещающими эти должности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1. Настоящим Положением определяется порядок осуществления проверки достоверности и </w:t>
      </w:r>
      <w:proofErr w:type="gramStart"/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полноты</w:t>
      </w:r>
      <w:proofErr w:type="gramEnd"/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представляемых гражданами, претендующими на замещение должностей руководителей государственных учреждений Ростовской области (далее – руководитель государственного учреждения),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2. Проверка проводится по решению органа исполнительной власти Ростовской области, осуществляющего функции и полномочия учредителя  учреждения (далее – орган исполнительной власти), или лица, которому такие полномочия предоставлены органом исполнительной власти Ростовской области.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3. Проверку осуществляют уполномоченные структурные подразделения органов исполнительной власти Ростовской области.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lastRenderedPageBreak/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4.1. Правоохранительными органами, иными государственными органами, органами местного самоуправления и их должностными лицами.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4.2. Комиссией по противодействию коррупции в Ростовской области.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4.3.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4.4. Общественной палатой Российской Федерации.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4.5. Общероссийскими и областными средствами массовой информации.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4.6. Должностными лицами кадровых служб, ответственными за работу по профилактике коррупционных и иных правонарушений.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5. Информация анонимного характера не может служить основанием для проверки.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6. Проверка осуществляется в срок, не превышающий 60 дней со дня принятия решения о ее проведении. Срок проверки может быть продлен до 90 дней органом исполнительной власти Ростовской области или лицом, которому такие полномочия предоставлены органом исполнительной власти Ростовской области.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7. При осуществлении проверки уполномоченное структурное подразделение вправе: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7.1. Проводить беседу с гражданином, претендующим на замещение должности руководителя государственного учреждения, а также с лицом, замещающим должность руководителя государственного учреждения.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7.2. </w:t>
      </w:r>
      <w:proofErr w:type="gramStart"/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Изучать представленные гражданином, претендующим на замещение должности руководителя государственного учреждения, а также лицом, замещающим должность руководителя государственного учреждения, сведения о доходах, об имуществе и обязательствах имущественного характера и дополнительные материалы.</w:t>
      </w:r>
      <w:proofErr w:type="gramEnd"/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7.3. Получать от гражданина, претендующего на замещение должности руководителя государственного учреждения, а также от лица, замещающего должность руководителя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8. Орган исполнительной власти Ростовской области или лицо, которому такие полномочия предоставлены органом исполнительной власти Ростовской области, обеспечивает: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8.1. Уведомление в письменной форме лица, замещающего должность руководителя государственного учреждения, о начале в отношении его проверки в течение 2 рабочих дней со дня принятия решения о начале проверки.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8.2. </w:t>
      </w:r>
      <w:proofErr w:type="gramStart"/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Информирование лица, замещающего должность руководителя государственного учреждения, в случае его обращения о том, какие представляемые им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подлежат проверке в течение 7 рабочих дней со дня обращения, а при наличии уважительной причины – в срок, согласованный</w:t>
      </w:r>
      <w:proofErr w:type="gramEnd"/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с указанным лицом.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9. По окончании проверки орган исполнительной власти Ростовской области или лицо, которому такие полномочия предоставлены органом исполнительной власти, обязаны ознакомить лицо, замещающее должность руководителя государственного учреждения, с результатами проверки.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10. Лицо, замещающее должность руководителя государственного учреждения, вправе: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10.1. Давать пояснения в письменной форме в ходе проверки, а также по результатам проверки.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10.2. Представлять дополнительные материалы и давать по ним пояснения в письменной форме.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11. По результатам проверки орган исполнительной власти Ростовской области или лицо, которому такие полномочия предоставлены органом исполнительной власти Ростовской области, принимают одно из следующих решений: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11.1. Назначение гражданина, претендующего на замещение должности руководителя государственного учреждения, на должность руководителя государственного учреждения.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11.2. Отказ гражданину, претендующему на замещение должности руководителя государственного учреждения, в назначении на должность руководителя государственного учреждения.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lastRenderedPageBreak/>
        <w:t>11.3. Применение к лицу, замещающему должность руководителя государственного учреждения, мер дисциплинарной ответственности.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12. При установлении в ходе проверки обязательств,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13. </w:t>
      </w:r>
      <w:proofErr w:type="gramStart"/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Подлинники справок о доходах, об имуществе и обязательствах имущественного характера, а также материалы проверки, поступившие в орган исполнительной власти Ростовской области или лицу, которому такие полномочия предоставлены органом исполнительной власти Ростовской области, хранятся ими в соответствии с законодательством Российской Федерации об архивном деле.</w:t>
      </w:r>
      <w:proofErr w:type="gramEnd"/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Начальник общего отдела Правительства Ростовской области               В.В. Сечков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76DD2">
        <w:rPr>
          <w:rFonts w:ascii="Arial" w:eastAsia="Times New Roman" w:hAnsi="Arial" w:cs="Arial"/>
          <w:b/>
          <w:bCs/>
          <w:i/>
          <w:iCs/>
          <w:color w:val="5C5B5B"/>
          <w:sz w:val="21"/>
          <w:szCs w:val="21"/>
          <w:lang w:eastAsia="ru-RU"/>
        </w:rPr>
        <w:t>___________________________</w:t>
      </w:r>
    </w:p>
    <w:p w:rsidR="00F76DD2" w:rsidRPr="00F76DD2" w:rsidRDefault="00F76DD2" w:rsidP="00F76D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bookmarkStart w:id="2" w:name="publ"/>
      <w:bookmarkEnd w:id="2"/>
      <w:r w:rsidRPr="00F76DD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Официальная публикация постановления:</w:t>
      </w:r>
      <w:r w:rsidRPr="00F76DD2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  <w:t>газета «Наше время» № 239 - 240 от 30.05.2013</w:t>
      </w:r>
    </w:p>
    <w:p w:rsidR="00C0080A" w:rsidRDefault="00C0080A"/>
    <w:sectPr w:rsidR="00C0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D2"/>
    <w:rsid w:val="002A52C4"/>
    <w:rsid w:val="00C0080A"/>
    <w:rsid w:val="00F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gi.donland.ru/Default.aspx?pageid=119784" TargetMode="External"/><Relationship Id="rId5" Type="http://schemas.openxmlformats.org/officeDocument/2006/relationships/hyperlink" Target="http://kugi.donland.ru/Default.aspx?pageid=119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Лунев</dc:creator>
  <cp:keywords/>
  <dc:description/>
  <cp:lastModifiedBy>Геннадий Лунев</cp:lastModifiedBy>
  <cp:revision>1</cp:revision>
  <dcterms:created xsi:type="dcterms:W3CDTF">2020-02-18T08:35:00Z</dcterms:created>
  <dcterms:modified xsi:type="dcterms:W3CDTF">2020-02-18T08:36:00Z</dcterms:modified>
</cp:coreProperties>
</file>